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54E1" w:rsidRPr="002052EA" w:rsidRDefault="002052EA" w:rsidP="002052EA">
      <w:pPr>
        <w:pStyle w:val="3"/>
        <w:ind w:firstLine="426"/>
        <w:jc w:val="center"/>
        <w:rPr>
          <w:rFonts w:ascii="Times New Roman" w:hAnsi="Times New Roman"/>
          <w:color w:val="00B050"/>
          <w:sz w:val="32"/>
          <w:szCs w:val="32"/>
        </w:rPr>
      </w:pPr>
      <w:bookmarkStart w:id="0" w:name="_Toc72235110"/>
      <w:bookmarkStart w:id="1" w:name="_Toc72237629"/>
      <w:bookmarkStart w:id="2" w:name="_Toc72726690"/>
      <w:bookmarkStart w:id="3" w:name="_Toc72837417"/>
      <w:bookmarkStart w:id="4" w:name="_Toc73159889"/>
      <w:bookmarkStart w:id="5" w:name="_Toc73179632"/>
      <w:bookmarkStart w:id="6" w:name="_Toc73340710"/>
      <w:bookmarkStart w:id="7" w:name="_Toc74290990"/>
      <w:r w:rsidRPr="002052EA">
        <w:rPr>
          <w:rFonts w:ascii="Times New Roman" w:hAnsi="Times New Roman"/>
          <w:noProof/>
          <w:color w:val="00B050"/>
          <w:sz w:val="32"/>
          <w:szCs w:val="32"/>
        </w:rPr>
        <w:drawing>
          <wp:anchor distT="0" distB="0" distL="114300" distR="114300" simplePos="0" relativeHeight="251656704" behindDoc="0" locked="0" layoutInCell="1" allowOverlap="1" wp14:anchorId="0019BED4" wp14:editId="76BA884E">
            <wp:simplePos x="0" y="0"/>
            <wp:positionH relativeFrom="column">
              <wp:posOffset>1876425</wp:posOffset>
            </wp:positionH>
            <wp:positionV relativeFrom="paragraph">
              <wp:posOffset>278130</wp:posOffset>
            </wp:positionV>
            <wp:extent cx="2369820" cy="2072005"/>
            <wp:effectExtent l="0" t="0" r="0" b="0"/>
            <wp:wrapTopAndBottom/>
            <wp:docPr id="1" name="Рисунок 1" descr="E:\для сайта\Новая папка\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для сайта\Новая папка\da.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69820" cy="2072005"/>
                    </a:xfrm>
                    <a:prstGeom prst="rect">
                      <a:avLst/>
                    </a:prstGeom>
                    <a:noFill/>
                    <a:ln>
                      <a:noFill/>
                    </a:ln>
                  </pic:spPr>
                </pic:pic>
              </a:graphicData>
            </a:graphic>
            <wp14:sizeRelH relativeFrom="page">
              <wp14:pctWidth>0</wp14:pctWidth>
            </wp14:sizeRelH>
            <wp14:sizeRelV relativeFrom="page">
              <wp14:pctHeight>0</wp14:pctHeight>
            </wp14:sizeRelV>
          </wp:anchor>
        </w:drawing>
      </w:r>
      <w:r w:rsidR="00AB54E1" w:rsidRPr="002052EA">
        <w:rPr>
          <w:rFonts w:ascii="Times New Roman" w:hAnsi="Times New Roman"/>
          <w:color w:val="00B050"/>
          <w:sz w:val="32"/>
          <w:szCs w:val="32"/>
        </w:rPr>
        <w:t>Как помочь агрессивному ребенку</w:t>
      </w:r>
      <w:bookmarkEnd w:id="0"/>
      <w:bookmarkEnd w:id="1"/>
      <w:bookmarkEnd w:id="2"/>
      <w:bookmarkEnd w:id="3"/>
      <w:bookmarkEnd w:id="4"/>
      <w:bookmarkEnd w:id="5"/>
      <w:bookmarkEnd w:id="6"/>
      <w:bookmarkEnd w:id="7"/>
    </w:p>
    <w:p w:rsidR="00AB54E1" w:rsidRPr="002052EA" w:rsidRDefault="00AB54E1" w:rsidP="002052EA">
      <w:pPr>
        <w:shd w:val="clear" w:color="auto" w:fill="FFFFFF"/>
        <w:ind w:right="-31" w:firstLine="426"/>
        <w:jc w:val="both"/>
        <w:rPr>
          <w:rFonts w:ascii="Times New Roman" w:hAnsi="Times New Roman"/>
          <w:sz w:val="28"/>
          <w:szCs w:val="28"/>
        </w:rPr>
      </w:pPr>
      <w:r w:rsidRPr="002052EA">
        <w:rPr>
          <w:rFonts w:ascii="Times New Roman" w:hAnsi="Times New Roman"/>
          <w:sz w:val="28"/>
          <w:szCs w:val="28"/>
        </w:rPr>
        <w:t>Как вы думаете, почему дети дерутся, кусаются и тол</w:t>
      </w:r>
      <w:r w:rsidRPr="002052EA">
        <w:rPr>
          <w:rFonts w:ascii="Times New Roman" w:hAnsi="Times New Roman"/>
          <w:sz w:val="28"/>
          <w:szCs w:val="28"/>
        </w:rPr>
        <w:softHyphen/>
        <w:t>каются, а иногда в ответ на какое-либо, даже доброжелатель</w:t>
      </w:r>
      <w:r w:rsidRPr="002052EA">
        <w:rPr>
          <w:rFonts w:ascii="Times New Roman" w:hAnsi="Times New Roman"/>
          <w:sz w:val="28"/>
          <w:szCs w:val="28"/>
        </w:rPr>
        <w:softHyphen/>
        <w:t>ное, обращение «взрываются» и бушуют?</w:t>
      </w:r>
    </w:p>
    <w:p w:rsidR="00AB54E1" w:rsidRPr="002052EA" w:rsidRDefault="00AB54E1" w:rsidP="002052EA">
      <w:pPr>
        <w:ind w:firstLine="426"/>
        <w:jc w:val="both"/>
        <w:rPr>
          <w:rFonts w:ascii="Times New Roman" w:hAnsi="Times New Roman"/>
          <w:i/>
          <w:sz w:val="20"/>
        </w:rPr>
      </w:pPr>
    </w:p>
    <w:p w:rsidR="00AB54E1" w:rsidRPr="002052EA" w:rsidRDefault="00AB54E1" w:rsidP="002052EA">
      <w:pPr>
        <w:ind w:firstLine="426"/>
        <w:jc w:val="both"/>
        <w:rPr>
          <w:rFonts w:ascii="Times New Roman" w:hAnsi="Times New Roman"/>
          <w:b/>
          <w:bCs/>
          <w:i/>
          <w:sz w:val="20"/>
        </w:rPr>
      </w:pPr>
      <w:r w:rsidRPr="002052EA">
        <w:rPr>
          <w:rFonts w:ascii="Times New Roman" w:hAnsi="Times New Roman"/>
          <w:i/>
          <w:sz w:val="20"/>
        </w:rPr>
        <w:t xml:space="preserve">(Что такое агрессивность, причины появления детской агрессии читайте </w:t>
      </w:r>
      <w:r w:rsidRPr="002052EA">
        <w:rPr>
          <w:rFonts w:ascii="Times New Roman" w:hAnsi="Times New Roman"/>
          <w:b/>
          <w:bCs/>
          <w:i/>
          <w:sz w:val="20"/>
        </w:rPr>
        <w:t>Агрессивный ребенок. Откуда берется агрессия у ребенка).</w:t>
      </w:r>
    </w:p>
    <w:p w:rsidR="00AB54E1" w:rsidRPr="002052EA" w:rsidRDefault="00AB54E1" w:rsidP="002052EA">
      <w:pPr>
        <w:ind w:firstLine="426"/>
        <w:jc w:val="both"/>
        <w:rPr>
          <w:rFonts w:ascii="Times New Roman" w:hAnsi="Times New Roman"/>
          <w:b/>
          <w:bCs/>
          <w:i/>
          <w:sz w:val="28"/>
          <w:szCs w:val="28"/>
        </w:rPr>
      </w:pPr>
    </w:p>
    <w:p w:rsidR="00AB54E1" w:rsidRPr="002052EA" w:rsidRDefault="00AB54E1" w:rsidP="002052EA">
      <w:pPr>
        <w:shd w:val="clear" w:color="auto" w:fill="FFFFFF"/>
        <w:ind w:right="-31" w:firstLine="426"/>
        <w:jc w:val="both"/>
        <w:rPr>
          <w:rFonts w:ascii="Times New Roman" w:hAnsi="Times New Roman"/>
          <w:sz w:val="28"/>
          <w:szCs w:val="28"/>
        </w:rPr>
      </w:pPr>
      <w:r w:rsidRPr="002052EA">
        <w:rPr>
          <w:rFonts w:ascii="Times New Roman" w:hAnsi="Times New Roman"/>
          <w:sz w:val="28"/>
          <w:szCs w:val="28"/>
        </w:rPr>
        <w:t>Причин такого поведения может быть много. Но часто дети поступают именно так потому, что не знают, как посту</w:t>
      </w:r>
      <w:r w:rsidRPr="002052EA">
        <w:rPr>
          <w:rFonts w:ascii="Times New Roman" w:hAnsi="Times New Roman"/>
          <w:sz w:val="28"/>
          <w:szCs w:val="28"/>
        </w:rPr>
        <w:softHyphen/>
        <w:t>пить иначе. К сожалению, их поведенческий репертуар до</w:t>
      </w:r>
      <w:r w:rsidRPr="002052EA">
        <w:rPr>
          <w:rFonts w:ascii="Times New Roman" w:hAnsi="Times New Roman"/>
          <w:sz w:val="28"/>
          <w:szCs w:val="28"/>
        </w:rPr>
        <w:softHyphen/>
        <w:t>вольно скуден, и если мы предоставим им возможность выбора способов поведения, дети с удовольствием отклик</w:t>
      </w:r>
      <w:r w:rsidRPr="002052EA">
        <w:rPr>
          <w:rFonts w:ascii="Times New Roman" w:hAnsi="Times New Roman"/>
          <w:sz w:val="28"/>
          <w:szCs w:val="28"/>
        </w:rPr>
        <w:softHyphen/>
        <w:t>нутся на предложение, и наше общение с ними станет бо</w:t>
      </w:r>
      <w:r w:rsidRPr="002052EA">
        <w:rPr>
          <w:rFonts w:ascii="Times New Roman" w:hAnsi="Times New Roman"/>
          <w:sz w:val="28"/>
          <w:szCs w:val="28"/>
        </w:rPr>
        <w:softHyphen/>
        <w:t>лее эффективным и приятным для обеих сторон.</w:t>
      </w:r>
    </w:p>
    <w:p w:rsidR="00AB54E1" w:rsidRPr="002052EA" w:rsidRDefault="00AB54E1" w:rsidP="002052EA">
      <w:pPr>
        <w:shd w:val="clear" w:color="auto" w:fill="FFFFFF"/>
        <w:ind w:right="-31" w:firstLine="426"/>
        <w:jc w:val="both"/>
        <w:rPr>
          <w:rFonts w:ascii="Times New Roman" w:hAnsi="Times New Roman"/>
          <w:sz w:val="28"/>
          <w:szCs w:val="28"/>
        </w:rPr>
      </w:pPr>
      <w:r w:rsidRPr="002052EA">
        <w:rPr>
          <w:rFonts w:ascii="Times New Roman" w:hAnsi="Times New Roman"/>
          <w:sz w:val="28"/>
          <w:szCs w:val="28"/>
        </w:rPr>
        <w:t xml:space="preserve">Работа воспитателей и родителей с данной категорией детей должна проводиться в </w:t>
      </w:r>
      <w:r w:rsidRPr="002052EA">
        <w:rPr>
          <w:rFonts w:ascii="Times New Roman" w:hAnsi="Times New Roman"/>
          <w:sz w:val="28"/>
          <w:szCs w:val="28"/>
          <w:u w:val="single"/>
        </w:rPr>
        <w:t>трех направлениях</w:t>
      </w:r>
      <w:r w:rsidRPr="002052EA">
        <w:rPr>
          <w:rFonts w:ascii="Times New Roman" w:hAnsi="Times New Roman"/>
          <w:sz w:val="28"/>
          <w:szCs w:val="28"/>
        </w:rPr>
        <w:t>:</w:t>
      </w:r>
    </w:p>
    <w:p w:rsidR="00AB54E1" w:rsidRPr="002052EA" w:rsidRDefault="00AB54E1" w:rsidP="002052EA">
      <w:pPr>
        <w:numPr>
          <w:ilvl w:val="0"/>
          <w:numId w:val="1"/>
        </w:numPr>
        <w:shd w:val="clear" w:color="auto" w:fill="FFFFFF"/>
        <w:tabs>
          <w:tab w:val="left" w:pos="536"/>
        </w:tabs>
        <w:ind w:right="-31" w:firstLine="426"/>
        <w:jc w:val="both"/>
        <w:rPr>
          <w:rFonts w:ascii="Times New Roman" w:hAnsi="Times New Roman"/>
          <w:sz w:val="28"/>
          <w:szCs w:val="28"/>
        </w:rPr>
      </w:pPr>
      <w:r w:rsidRPr="002052EA">
        <w:rPr>
          <w:rFonts w:ascii="Times New Roman" w:hAnsi="Times New Roman"/>
          <w:sz w:val="28"/>
          <w:szCs w:val="28"/>
        </w:rPr>
        <w:t>Работа с гневом. Обучение агрессивных детей прием</w:t>
      </w:r>
      <w:r w:rsidRPr="002052EA">
        <w:rPr>
          <w:rFonts w:ascii="Times New Roman" w:hAnsi="Times New Roman"/>
          <w:sz w:val="28"/>
          <w:szCs w:val="28"/>
        </w:rPr>
        <w:softHyphen/>
        <w:t>лемым способам выражения гнева.</w:t>
      </w:r>
    </w:p>
    <w:p w:rsidR="00AB54E1" w:rsidRPr="002052EA" w:rsidRDefault="00AB54E1" w:rsidP="002052EA">
      <w:pPr>
        <w:numPr>
          <w:ilvl w:val="0"/>
          <w:numId w:val="1"/>
        </w:numPr>
        <w:shd w:val="clear" w:color="auto" w:fill="FFFFFF"/>
        <w:tabs>
          <w:tab w:val="left" w:pos="536"/>
        </w:tabs>
        <w:ind w:right="-31" w:firstLine="426"/>
        <w:jc w:val="both"/>
        <w:rPr>
          <w:rFonts w:ascii="Times New Roman" w:hAnsi="Times New Roman"/>
          <w:sz w:val="28"/>
          <w:szCs w:val="28"/>
        </w:rPr>
      </w:pPr>
      <w:r w:rsidRPr="002052EA">
        <w:rPr>
          <w:rFonts w:ascii="Times New Roman" w:hAnsi="Times New Roman"/>
          <w:sz w:val="28"/>
          <w:szCs w:val="28"/>
        </w:rPr>
        <w:t>Обучение детей навыкам распознавания и контроля, умению владеть собой в ситуациях, провоцирующих вспышки гнева.</w:t>
      </w:r>
    </w:p>
    <w:p w:rsidR="00AB54E1" w:rsidRPr="002052EA" w:rsidRDefault="00AB54E1" w:rsidP="002052EA">
      <w:pPr>
        <w:numPr>
          <w:ilvl w:val="0"/>
          <w:numId w:val="1"/>
        </w:numPr>
        <w:shd w:val="clear" w:color="auto" w:fill="FFFFFF"/>
        <w:tabs>
          <w:tab w:val="left" w:pos="536"/>
        </w:tabs>
        <w:ind w:right="-31" w:firstLine="426"/>
        <w:jc w:val="both"/>
        <w:rPr>
          <w:rFonts w:ascii="Times New Roman" w:hAnsi="Times New Roman"/>
          <w:sz w:val="28"/>
          <w:szCs w:val="28"/>
        </w:rPr>
      </w:pPr>
      <w:r w:rsidRPr="002052EA">
        <w:rPr>
          <w:rFonts w:ascii="Times New Roman" w:hAnsi="Times New Roman"/>
          <w:sz w:val="28"/>
          <w:szCs w:val="28"/>
        </w:rPr>
        <w:t xml:space="preserve">Формирование способности к </w:t>
      </w:r>
      <w:proofErr w:type="spellStart"/>
      <w:r w:rsidRPr="002052EA">
        <w:rPr>
          <w:rFonts w:ascii="Times New Roman" w:hAnsi="Times New Roman"/>
          <w:sz w:val="28"/>
          <w:szCs w:val="28"/>
        </w:rPr>
        <w:t>эмпатии</w:t>
      </w:r>
      <w:proofErr w:type="spellEnd"/>
      <w:r w:rsidRPr="002052EA">
        <w:rPr>
          <w:rFonts w:ascii="Times New Roman" w:hAnsi="Times New Roman"/>
          <w:sz w:val="28"/>
          <w:szCs w:val="28"/>
        </w:rPr>
        <w:t>, доверию, сочув</w:t>
      </w:r>
      <w:r w:rsidRPr="002052EA">
        <w:rPr>
          <w:rFonts w:ascii="Times New Roman" w:hAnsi="Times New Roman"/>
          <w:sz w:val="28"/>
          <w:szCs w:val="28"/>
        </w:rPr>
        <w:softHyphen/>
        <w:t>ствию, сопереживанию.</w:t>
      </w:r>
    </w:p>
    <w:p w:rsidR="00AB54E1" w:rsidRPr="002052EA" w:rsidRDefault="00AB54E1" w:rsidP="002052EA">
      <w:pPr>
        <w:ind w:firstLine="426"/>
        <w:jc w:val="both"/>
        <w:rPr>
          <w:rFonts w:ascii="Times New Roman" w:hAnsi="Times New Roman"/>
          <w:sz w:val="28"/>
          <w:szCs w:val="28"/>
        </w:rPr>
      </w:pPr>
    </w:p>
    <w:p w:rsidR="00AB54E1" w:rsidRPr="002052EA" w:rsidRDefault="002052EA" w:rsidP="002052EA">
      <w:pPr>
        <w:ind w:firstLine="426"/>
        <w:jc w:val="both"/>
        <w:rPr>
          <w:rFonts w:ascii="Times New Roman" w:hAnsi="Times New Roman"/>
          <w:sz w:val="28"/>
          <w:szCs w:val="28"/>
        </w:rPr>
      </w:pPr>
      <w:r w:rsidRPr="002052EA">
        <w:rPr>
          <w:rFonts w:ascii="Times New Roman" w:hAnsi="Times New Roman"/>
          <w:noProof/>
          <w:sz w:val="28"/>
          <w:szCs w:val="28"/>
        </w:rPr>
        <w:drawing>
          <wp:anchor distT="0" distB="0" distL="114300" distR="114300" simplePos="0" relativeHeight="251657728" behindDoc="0" locked="0" layoutInCell="1" allowOverlap="1" wp14:anchorId="1EA7F511" wp14:editId="2C715D5A">
            <wp:simplePos x="0" y="0"/>
            <wp:positionH relativeFrom="column">
              <wp:posOffset>4749165</wp:posOffset>
            </wp:positionH>
            <wp:positionV relativeFrom="paragraph">
              <wp:posOffset>204470</wp:posOffset>
            </wp:positionV>
            <wp:extent cx="1222375" cy="1152525"/>
            <wp:effectExtent l="0" t="0" r="0" b="0"/>
            <wp:wrapSquare wrapText="bothSides"/>
            <wp:docPr id="3" name="Рисунок 3" descr="E:\для сайта\Новая папка\1670737_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для сайта\Новая папка\1670737_1.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22375"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B54E1" w:rsidRPr="002052EA" w:rsidRDefault="00AB54E1" w:rsidP="002052EA">
      <w:pPr>
        <w:pStyle w:val="3"/>
        <w:ind w:firstLine="426"/>
        <w:jc w:val="center"/>
        <w:rPr>
          <w:rFonts w:ascii="Times New Roman" w:hAnsi="Times New Roman"/>
          <w:sz w:val="28"/>
          <w:szCs w:val="28"/>
        </w:rPr>
      </w:pPr>
      <w:bookmarkStart w:id="8" w:name="_Toc72726691"/>
      <w:bookmarkStart w:id="9" w:name="_Toc72837418"/>
      <w:bookmarkStart w:id="10" w:name="_Toc73159890"/>
      <w:bookmarkStart w:id="11" w:name="_Toc73179633"/>
      <w:bookmarkStart w:id="12" w:name="_Toc73340711"/>
      <w:bookmarkStart w:id="13" w:name="_Toc74290991"/>
      <w:r w:rsidRPr="002052EA">
        <w:rPr>
          <w:rFonts w:ascii="Times New Roman" w:hAnsi="Times New Roman"/>
          <w:sz w:val="28"/>
          <w:szCs w:val="28"/>
        </w:rPr>
        <w:t>Работа с гневом</w:t>
      </w:r>
      <w:bookmarkEnd w:id="8"/>
      <w:bookmarkEnd w:id="9"/>
      <w:bookmarkEnd w:id="10"/>
      <w:bookmarkEnd w:id="11"/>
      <w:bookmarkEnd w:id="12"/>
      <w:bookmarkEnd w:id="13"/>
    </w:p>
    <w:p w:rsidR="00AB54E1" w:rsidRPr="002052EA" w:rsidRDefault="00AB54E1" w:rsidP="002052EA">
      <w:pPr>
        <w:ind w:firstLine="426"/>
        <w:jc w:val="both"/>
        <w:rPr>
          <w:rFonts w:ascii="Times New Roman" w:hAnsi="Times New Roman"/>
          <w:sz w:val="28"/>
          <w:szCs w:val="28"/>
        </w:rPr>
      </w:pPr>
    </w:p>
    <w:p w:rsidR="00AB54E1" w:rsidRPr="002052EA" w:rsidRDefault="00AB54E1" w:rsidP="002052EA">
      <w:pPr>
        <w:ind w:firstLine="426"/>
        <w:jc w:val="both"/>
        <w:rPr>
          <w:rFonts w:ascii="Times New Roman" w:hAnsi="Times New Roman"/>
          <w:sz w:val="28"/>
          <w:szCs w:val="28"/>
        </w:rPr>
      </w:pPr>
      <w:r w:rsidRPr="002052EA">
        <w:rPr>
          <w:rFonts w:ascii="Times New Roman" w:hAnsi="Times New Roman"/>
          <w:sz w:val="28"/>
          <w:szCs w:val="28"/>
        </w:rPr>
        <w:t>Что такое гнев? Это чувство сильного негодования, которое сопровождается потерей контроля над собой.</w:t>
      </w:r>
    </w:p>
    <w:p w:rsidR="00AB54E1" w:rsidRPr="002052EA" w:rsidRDefault="00AB54E1" w:rsidP="002052EA">
      <w:pPr>
        <w:shd w:val="clear" w:color="auto" w:fill="FFFFFF"/>
        <w:ind w:right="-31" w:firstLine="426"/>
        <w:jc w:val="both"/>
        <w:rPr>
          <w:rFonts w:ascii="Times New Roman" w:hAnsi="Times New Roman"/>
          <w:sz w:val="28"/>
          <w:szCs w:val="28"/>
        </w:rPr>
      </w:pPr>
      <w:r w:rsidRPr="002052EA">
        <w:rPr>
          <w:rFonts w:ascii="Times New Roman" w:hAnsi="Times New Roman"/>
          <w:sz w:val="28"/>
          <w:szCs w:val="28"/>
        </w:rPr>
        <w:t>Именно поэтому от гнева необходимо освобождаться. Конечно, это не означает, что всем дозволено драться и ку</w:t>
      </w:r>
      <w:r w:rsidRPr="002052EA">
        <w:rPr>
          <w:rFonts w:ascii="Times New Roman" w:hAnsi="Times New Roman"/>
          <w:sz w:val="28"/>
          <w:szCs w:val="28"/>
        </w:rPr>
        <w:softHyphen/>
        <w:t>саться. Просто мы должны научиться сами и научить детей выражать гнев приемлемыми, неразрушительными спо</w:t>
      </w:r>
      <w:r w:rsidRPr="002052EA">
        <w:rPr>
          <w:rFonts w:ascii="Times New Roman" w:hAnsi="Times New Roman"/>
          <w:sz w:val="28"/>
          <w:szCs w:val="28"/>
        </w:rPr>
        <w:softHyphen/>
        <w:t>собами.</w:t>
      </w:r>
    </w:p>
    <w:p w:rsidR="00937AB5" w:rsidRPr="002052EA" w:rsidRDefault="00937AB5" w:rsidP="002052EA">
      <w:pPr>
        <w:shd w:val="clear" w:color="auto" w:fill="FFFFFF"/>
        <w:ind w:right="-31" w:firstLine="426"/>
        <w:jc w:val="both"/>
        <w:rPr>
          <w:rFonts w:ascii="Times New Roman" w:hAnsi="Times New Roman"/>
          <w:sz w:val="28"/>
          <w:szCs w:val="28"/>
        </w:rPr>
      </w:pPr>
    </w:p>
    <w:p w:rsidR="00AB54E1" w:rsidRPr="002052EA" w:rsidRDefault="000C4B77" w:rsidP="002052EA">
      <w:pPr>
        <w:pStyle w:val="a3"/>
        <w:numPr>
          <w:ilvl w:val="0"/>
          <w:numId w:val="4"/>
        </w:numPr>
        <w:shd w:val="clear" w:color="auto" w:fill="FFFFFF"/>
        <w:tabs>
          <w:tab w:val="left" w:pos="851"/>
        </w:tabs>
        <w:ind w:left="0" w:right="-31" w:firstLine="426"/>
        <w:jc w:val="both"/>
        <w:rPr>
          <w:rFonts w:ascii="Times New Roman" w:hAnsi="Times New Roman"/>
          <w:sz w:val="28"/>
          <w:szCs w:val="28"/>
        </w:rPr>
      </w:pPr>
      <w:r w:rsidRPr="002052EA">
        <w:rPr>
          <w:rFonts w:ascii="Times New Roman" w:hAnsi="Times New Roman"/>
          <w:sz w:val="28"/>
          <w:szCs w:val="28"/>
        </w:rPr>
        <w:t>С</w:t>
      </w:r>
      <w:r w:rsidR="00AB54E1" w:rsidRPr="002052EA">
        <w:rPr>
          <w:rFonts w:ascii="Times New Roman" w:hAnsi="Times New Roman"/>
          <w:sz w:val="28"/>
          <w:szCs w:val="28"/>
        </w:rPr>
        <w:t>нять эмоциональное напряжение ребенка</w:t>
      </w:r>
      <w:r w:rsidR="005A4353">
        <w:rPr>
          <w:rFonts w:ascii="Times New Roman" w:hAnsi="Times New Roman"/>
          <w:sz w:val="28"/>
          <w:szCs w:val="28"/>
        </w:rPr>
        <w:t xml:space="preserve"> </w:t>
      </w:r>
      <w:r w:rsidRPr="002052EA">
        <w:rPr>
          <w:rFonts w:ascii="Times New Roman" w:hAnsi="Times New Roman"/>
          <w:sz w:val="28"/>
          <w:szCs w:val="28"/>
        </w:rPr>
        <w:t>помогут</w:t>
      </w:r>
      <w:r w:rsidR="00627817" w:rsidRPr="002052EA">
        <w:rPr>
          <w:rFonts w:ascii="Times New Roman" w:hAnsi="Times New Roman"/>
          <w:sz w:val="28"/>
          <w:szCs w:val="28"/>
        </w:rPr>
        <w:t xml:space="preserve"> «</w:t>
      </w:r>
      <w:proofErr w:type="spellStart"/>
      <w:r w:rsidR="00845D0C" w:rsidRPr="002052EA">
        <w:rPr>
          <w:rFonts w:ascii="Times New Roman" w:hAnsi="Times New Roman"/>
          <w:sz w:val="28"/>
          <w:szCs w:val="28"/>
        </w:rPr>
        <w:t>Кричалки</w:t>
      </w:r>
      <w:proofErr w:type="spellEnd"/>
      <w:r w:rsidR="00627817" w:rsidRPr="002052EA">
        <w:rPr>
          <w:rFonts w:ascii="Times New Roman" w:hAnsi="Times New Roman"/>
          <w:sz w:val="28"/>
          <w:szCs w:val="28"/>
        </w:rPr>
        <w:t xml:space="preserve">». </w:t>
      </w:r>
      <w:r w:rsidR="00AB54E1" w:rsidRPr="002052EA">
        <w:rPr>
          <w:rFonts w:ascii="Times New Roman" w:hAnsi="Times New Roman"/>
          <w:sz w:val="28"/>
          <w:szCs w:val="28"/>
        </w:rPr>
        <w:t>Помочь детям доступным способом выразить гнев</w:t>
      </w:r>
      <w:r w:rsidR="00845D0C" w:rsidRPr="002052EA">
        <w:rPr>
          <w:rFonts w:ascii="Times New Roman" w:hAnsi="Times New Roman"/>
          <w:sz w:val="28"/>
          <w:szCs w:val="28"/>
        </w:rPr>
        <w:t xml:space="preserve"> по</w:t>
      </w:r>
      <w:r w:rsidR="00AB54E1" w:rsidRPr="002052EA">
        <w:rPr>
          <w:rFonts w:ascii="Times New Roman" w:hAnsi="Times New Roman"/>
          <w:sz w:val="28"/>
          <w:szCs w:val="28"/>
        </w:rPr>
        <w:t>может так на</w:t>
      </w:r>
      <w:r w:rsidR="00AB54E1" w:rsidRPr="002052EA">
        <w:rPr>
          <w:rFonts w:ascii="Times New Roman" w:hAnsi="Times New Roman"/>
          <w:sz w:val="28"/>
          <w:szCs w:val="28"/>
        </w:rPr>
        <w:softHyphen/>
        <w:t xml:space="preserve">зываемый </w:t>
      </w:r>
      <w:r w:rsidR="00AB54E1" w:rsidRPr="002052EA">
        <w:rPr>
          <w:rFonts w:ascii="Times New Roman" w:hAnsi="Times New Roman"/>
          <w:sz w:val="28"/>
          <w:szCs w:val="28"/>
        </w:rPr>
        <w:lastRenderedPageBreak/>
        <w:t xml:space="preserve">«Мешочек для криков» (в других </w:t>
      </w:r>
      <w:r w:rsidR="00AB54E1" w:rsidRPr="002052EA">
        <w:rPr>
          <w:rFonts w:ascii="Times New Roman" w:hAnsi="Times New Roman"/>
          <w:i/>
          <w:iCs/>
          <w:sz w:val="28"/>
          <w:szCs w:val="28"/>
        </w:rPr>
        <w:t xml:space="preserve">случаях — </w:t>
      </w:r>
      <w:r w:rsidR="00AB54E1" w:rsidRPr="002052EA">
        <w:rPr>
          <w:rFonts w:ascii="Times New Roman" w:hAnsi="Times New Roman"/>
          <w:sz w:val="28"/>
          <w:szCs w:val="28"/>
        </w:rPr>
        <w:t>«Стаканчик для криков», «</w:t>
      </w:r>
      <w:r w:rsidRPr="002052EA">
        <w:rPr>
          <w:rFonts w:ascii="Times New Roman" w:hAnsi="Times New Roman"/>
          <w:sz w:val="28"/>
          <w:szCs w:val="28"/>
        </w:rPr>
        <w:t>Подушка для криков»</w:t>
      </w:r>
      <w:r w:rsidR="00AB54E1" w:rsidRPr="002052EA">
        <w:rPr>
          <w:rFonts w:ascii="Times New Roman" w:hAnsi="Times New Roman"/>
          <w:sz w:val="28"/>
          <w:szCs w:val="28"/>
        </w:rPr>
        <w:t xml:space="preserve"> др.). В «Мешочек для криков» нужно как можно громче покричать</w:t>
      </w:r>
      <w:r w:rsidR="00845D0C" w:rsidRPr="002052EA">
        <w:rPr>
          <w:rFonts w:ascii="Times New Roman" w:hAnsi="Times New Roman"/>
          <w:sz w:val="28"/>
          <w:szCs w:val="28"/>
        </w:rPr>
        <w:t>, когда ребенок очень зол и возбужден.  Это поможет о</w:t>
      </w:r>
      <w:r w:rsidR="00AB54E1" w:rsidRPr="002052EA">
        <w:rPr>
          <w:rFonts w:ascii="Times New Roman" w:hAnsi="Times New Roman"/>
          <w:sz w:val="28"/>
          <w:szCs w:val="28"/>
        </w:rPr>
        <w:t>свободиться от скопления гнева</w:t>
      </w:r>
      <w:r w:rsidR="00845D0C" w:rsidRPr="002052EA">
        <w:rPr>
          <w:rFonts w:ascii="Times New Roman" w:hAnsi="Times New Roman"/>
          <w:sz w:val="28"/>
          <w:szCs w:val="28"/>
        </w:rPr>
        <w:t xml:space="preserve"> на время.</w:t>
      </w:r>
    </w:p>
    <w:p w:rsidR="00AB54E1" w:rsidRPr="002052EA" w:rsidRDefault="00AB54E1" w:rsidP="002052EA">
      <w:pPr>
        <w:shd w:val="clear" w:color="auto" w:fill="FFFFFF"/>
        <w:tabs>
          <w:tab w:val="left" w:pos="851"/>
        </w:tabs>
        <w:ind w:right="-31" w:firstLine="426"/>
        <w:jc w:val="both"/>
        <w:rPr>
          <w:rFonts w:ascii="Times New Roman" w:hAnsi="Times New Roman"/>
          <w:sz w:val="28"/>
          <w:szCs w:val="28"/>
        </w:rPr>
      </w:pPr>
      <w:r w:rsidRPr="002052EA">
        <w:rPr>
          <w:rFonts w:ascii="Times New Roman" w:hAnsi="Times New Roman"/>
          <w:sz w:val="28"/>
          <w:szCs w:val="28"/>
        </w:rPr>
        <w:t xml:space="preserve">Дома можно использовать «подушку для крика». В нее можно очень громко </w:t>
      </w:r>
      <w:r w:rsidR="00845D0C" w:rsidRPr="002052EA">
        <w:rPr>
          <w:rFonts w:ascii="Times New Roman" w:hAnsi="Times New Roman"/>
          <w:sz w:val="28"/>
          <w:szCs w:val="28"/>
        </w:rPr>
        <w:t>к</w:t>
      </w:r>
      <w:r w:rsidRPr="002052EA">
        <w:rPr>
          <w:rFonts w:ascii="Times New Roman" w:hAnsi="Times New Roman"/>
          <w:sz w:val="28"/>
          <w:szCs w:val="28"/>
        </w:rPr>
        <w:t xml:space="preserve">ричать, а звук будет </w:t>
      </w:r>
      <w:r w:rsidR="00845D0C" w:rsidRPr="002052EA">
        <w:rPr>
          <w:rFonts w:ascii="Times New Roman" w:hAnsi="Times New Roman"/>
          <w:sz w:val="28"/>
          <w:szCs w:val="28"/>
        </w:rPr>
        <w:t>глухим</w:t>
      </w:r>
      <w:r w:rsidRPr="002052EA">
        <w:rPr>
          <w:rFonts w:ascii="Times New Roman" w:hAnsi="Times New Roman"/>
          <w:sz w:val="28"/>
          <w:szCs w:val="28"/>
        </w:rPr>
        <w:t xml:space="preserve">. Ребенок выпустит пар. Этому способу ребенка нужно обучить, показать на собственном примере. </w:t>
      </w:r>
      <w:r w:rsidR="00845D0C" w:rsidRPr="002052EA">
        <w:rPr>
          <w:rFonts w:ascii="Times New Roman" w:hAnsi="Times New Roman"/>
          <w:sz w:val="28"/>
          <w:szCs w:val="28"/>
        </w:rPr>
        <w:t xml:space="preserve">Дать понять, что вы не будете сердиться, если он будет кричать в подушку. </w:t>
      </w:r>
    </w:p>
    <w:p w:rsidR="000C4B77" w:rsidRPr="002052EA" w:rsidRDefault="000C4B77" w:rsidP="002052EA">
      <w:pPr>
        <w:pStyle w:val="a3"/>
        <w:numPr>
          <w:ilvl w:val="0"/>
          <w:numId w:val="4"/>
        </w:numPr>
        <w:shd w:val="clear" w:color="auto" w:fill="FFFFFF"/>
        <w:tabs>
          <w:tab w:val="left" w:pos="851"/>
        </w:tabs>
        <w:ind w:left="0" w:right="-31" w:firstLine="426"/>
        <w:jc w:val="both"/>
        <w:rPr>
          <w:rFonts w:ascii="Times New Roman" w:hAnsi="Times New Roman"/>
          <w:sz w:val="28"/>
          <w:szCs w:val="28"/>
        </w:rPr>
      </w:pPr>
      <w:r w:rsidRPr="002052EA">
        <w:rPr>
          <w:rFonts w:ascii="Times New Roman" w:hAnsi="Times New Roman"/>
          <w:sz w:val="28"/>
          <w:szCs w:val="28"/>
        </w:rPr>
        <w:t>Существует еще один способ эффективной работы с гневом ребенка, хотя он может быть применен далеко не всегда. Если родители хорошо знают своего сына или дочь, они могут разрядить обстановку во время эмоциональной вспышки ребенка уместной шуткой. Неожиданность подоб</w:t>
      </w:r>
      <w:r w:rsidRPr="002052EA">
        <w:rPr>
          <w:rFonts w:ascii="Times New Roman" w:hAnsi="Times New Roman"/>
          <w:sz w:val="28"/>
          <w:szCs w:val="28"/>
        </w:rPr>
        <w:softHyphen/>
        <w:t>ной реакции и доброжелательный тон взрослого помогут ребенку достойно выйти из затруднительной ситуации.</w:t>
      </w:r>
    </w:p>
    <w:p w:rsidR="00627817" w:rsidRPr="002052EA" w:rsidRDefault="002052EA" w:rsidP="002052EA">
      <w:pPr>
        <w:pStyle w:val="a3"/>
        <w:numPr>
          <w:ilvl w:val="0"/>
          <w:numId w:val="4"/>
        </w:numPr>
        <w:shd w:val="clear" w:color="auto" w:fill="FFFFFF"/>
        <w:tabs>
          <w:tab w:val="left" w:pos="567"/>
        </w:tabs>
        <w:ind w:left="0" w:right="-31" w:firstLine="426"/>
        <w:jc w:val="both"/>
        <w:rPr>
          <w:rFonts w:ascii="Times New Roman" w:hAnsi="Times New Roman"/>
          <w:sz w:val="28"/>
          <w:szCs w:val="28"/>
        </w:rPr>
      </w:pPr>
      <w:r w:rsidRPr="002052EA">
        <w:rPr>
          <w:rFonts w:ascii="Times New Roman" w:hAnsi="Times New Roman"/>
          <w:noProof/>
          <w:sz w:val="28"/>
          <w:szCs w:val="28"/>
        </w:rPr>
        <w:drawing>
          <wp:anchor distT="0" distB="0" distL="114300" distR="114300" simplePos="0" relativeHeight="251661824" behindDoc="0" locked="0" layoutInCell="1" allowOverlap="1" wp14:anchorId="46D4009E" wp14:editId="4E2892A0">
            <wp:simplePos x="0" y="0"/>
            <wp:positionH relativeFrom="column">
              <wp:posOffset>4231640</wp:posOffset>
            </wp:positionH>
            <wp:positionV relativeFrom="paragraph">
              <wp:posOffset>349250</wp:posOffset>
            </wp:positionV>
            <wp:extent cx="1706245" cy="1369060"/>
            <wp:effectExtent l="0" t="0" r="8255" b="2540"/>
            <wp:wrapSquare wrapText="bothSides"/>
            <wp:docPr id="4" name="Рисунок 4" descr="E:\для сайта\Новая папка\scale120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для сайта\Новая папка\scale1200.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06245" cy="1369060"/>
                    </a:xfrm>
                    <a:prstGeom prst="rect">
                      <a:avLst/>
                    </a:prstGeom>
                    <a:noFill/>
                    <a:ln>
                      <a:noFill/>
                    </a:ln>
                  </pic:spPr>
                </pic:pic>
              </a:graphicData>
            </a:graphic>
            <wp14:sizeRelH relativeFrom="page">
              <wp14:pctWidth>0</wp14:pctWidth>
            </wp14:sizeRelH>
            <wp14:sizeRelV relativeFrom="page">
              <wp14:pctHeight>0</wp14:pctHeight>
            </wp14:sizeRelV>
          </wp:anchor>
        </w:drawing>
      </w:r>
      <w:r w:rsidR="00627817" w:rsidRPr="002052EA">
        <w:rPr>
          <w:rFonts w:ascii="Times New Roman" w:hAnsi="Times New Roman"/>
          <w:sz w:val="28"/>
          <w:szCs w:val="28"/>
        </w:rPr>
        <w:t>Также очень действенным методом является проговаривание ребенком своего состояния иэмоций, которые он испытывает. Но так как ребенок не всегда может понять и описать свои чувства, то на помощь приходит взрослый. Необходимо озвучить состояние, например: «Ты очень зол на…, Ты сильно зл</w:t>
      </w:r>
      <w:bookmarkStart w:id="14" w:name="_GoBack"/>
      <w:bookmarkEnd w:id="14"/>
      <w:r w:rsidR="00627817" w:rsidRPr="002052EA">
        <w:rPr>
          <w:rFonts w:ascii="Times New Roman" w:hAnsi="Times New Roman"/>
          <w:sz w:val="28"/>
          <w:szCs w:val="28"/>
        </w:rPr>
        <w:t xml:space="preserve">ишься из-за того, что…, Тебе хочется его </w:t>
      </w:r>
      <w:proofErr w:type="gramStart"/>
      <w:r w:rsidR="005A4353" w:rsidRPr="002052EA">
        <w:rPr>
          <w:rFonts w:ascii="Times New Roman" w:hAnsi="Times New Roman"/>
          <w:sz w:val="28"/>
          <w:szCs w:val="28"/>
        </w:rPr>
        <w:t>ударить?</w:t>
      </w:r>
      <w:r w:rsidR="00627817" w:rsidRPr="002052EA">
        <w:rPr>
          <w:rFonts w:ascii="Times New Roman" w:hAnsi="Times New Roman"/>
          <w:sz w:val="28"/>
          <w:szCs w:val="28"/>
        </w:rPr>
        <w:t>,</w:t>
      </w:r>
      <w:proofErr w:type="gramEnd"/>
      <w:r w:rsidR="00627817" w:rsidRPr="002052EA">
        <w:rPr>
          <w:rFonts w:ascii="Times New Roman" w:hAnsi="Times New Roman"/>
          <w:sz w:val="28"/>
          <w:szCs w:val="28"/>
        </w:rPr>
        <w:t xml:space="preserve"> Я вижу, как ты злишься… Я хочу тебе помочь успокоится…, Ты хочешь, </w:t>
      </w:r>
      <w:r w:rsidR="00D205FE" w:rsidRPr="002052EA">
        <w:rPr>
          <w:rFonts w:ascii="Times New Roman" w:hAnsi="Times New Roman"/>
          <w:sz w:val="28"/>
          <w:szCs w:val="28"/>
        </w:rPr>
        <w:t>чтобы</w:t>
      </w:r>
      <w:r w:rsidR="00627817" w:rsidRPr="002052EA">
        <w:rPr>
          <w:rFonts w:ascii="Times New Roman" w:hAnsi="Times New Roman"/>
          <w:sz w:val="28"/>
          <w:szCs w:val="28"/>
        </w:rPr>
        <w:t xml:space="preserve"> я поговорила с …, Давай вместе разберёмся, что случилось… и т.д.»</w:t>
      </w:r>
      <w:r w:rsidRPr="002052EA">
        <w:rPr>
          <w:rFonts w:ascii="Times New Roman" w:hAnsi="Times New Roman"/>
          <w:snapToGrid w:val="0"/>
          <w:w w:val="0"/>
          <w:sz w:val="0"/>
          <w:szCs w:val="0"/>
          <w:u w:color="000000"/>
          <w:bdr w:val="none" w:sz="0" w:space="0" w:color="000000"/>
          <w:shd w:val="clear" w:color="000000" w:fill="000000"/>
          <w:lang w:val="x-none" w:eastAsia="x-none" w:bidi="x-none"/>
        </w:rPr>
        <w:t xml:space="preserve"> </w:t>
      </w:r>
    </w:p>
    <w:p w:rsidR="000C4B77" w:rsidRPr="002052EA" w:rsidRDefault="000C4B77" w:rsidP="002052EA">
      <w:pPr>
        <w:pStyle w:val="a3"/>
        <w:numPr>
          <w:ilvl w:val="0"/>
          <w:numId w:val="4"/>
        </w:numPr>
        <w:tabs>
          <w:tab w:val="left" w:pos="567"/>
        </w:tabs>
        <w:ind w:left="0" w:firstLine="426"/>
        <w:jc w:val="both"/>
        <w:rPr>
          <w:rFonts w:ascii="Times New Roman" w:hAnsi="Times New Roman"/>
          <w:sz w:val="28"/>
          <w:szCs w:val="28"/>
        </w:rPr>
      </w:pPr>
      <w:bookmarkStart w:id="15" w:name="_Toc72235113"/>
      <w:bookmarkStart w:id="16" w:name="_Toc72237632"/>
      <w:r w:rsidRPr="002052EA">
        <w:rPr>
          <w:rFonts w:ascii="Times New Roman" w:hAnsi="Times New Roman"/>
          <w:sz w:val="28"/>
          <w:szCs w:val="28"/>
        </w:rPr>
        <w:t>Чтобы помочь ребенку справится с навязчивыми негативными мыслями в ситуации, когда ребенок рассердился на сверстника и обзывает его, можно вместе с ним нарисовать обидчика, изобразить его в том виде и в той ситуации, в кото</w:t>
      </w:r>
      <w:r w:rsidRPr="002052EA">
        <w:rPr>
          <w:rFonts w:ascii="Times New Roman" w:hAnsi="Times New Roman"/>
          <w:sz w:val="28"/>
          <w:szCs w:val="28"/>
        </w:rPr>
        <w:softHyphen/>
        <w:t>рой хочется «оскорбленному». Если ребенок умеет писать, можно позволить ему подписать рисунок так, как он хочет, если не умеет — сделать подпись под его диктовку. Безус</w:t>
      </w:r>
      <w:r w:rsidRPr="002052EA">
        <w:rPr>
          <w:rFonts w:ascii="Times New Roman" w:hAnsi="Times New Roman"/>
          <w:sz w:val="28"/>
          <w:szCs w:val="28"/>
        </w:rPr>
        <w:softHyphen/>
        <w:t xml:space="preserve">ловно, подобная работа должна проводиться один на один с ребенком, вне поля зрения соперника. Употребление бранных слов и выражений детьми в присутствии взрослых в данном упражнении регулируется самим взрослым, что-то допускается, что-то заменяется. Но как показывает практика, не высказав всего, что накопилось в душе и на языке, ребенок не успокоится. </w:t>
      </w:r>
    </w:p>
    <w:p w:rsidR="002052EA" w:rsidRPr="00470E34" w:rsidRDefault="005A4353" w:rsidP="005A4353">
      <w:pPr>
        <w:pStyle w:val="a3"/>
        <w:numPr>
          <w:ilvl w:val="0"/>
          <w:numId w:val="4"/>
        </w:numPr>
        <w:shd w:val="clear" w:color="auto" w:fill="FFFFFF"/>
        <w:tabs>
          <w:tab w:val="left" w:pos="851"/>
        </w:tabs>
        <w:ind w:left="0" w:right="-31" w:firstLine="567"/>
        <w:jc w:val="both"/>
        <w:rPr>
          <w:rFonts w:ascii="Times New Roman" w:hAnsi="Times New Roman"/>
          <w:sz w:val="28"/>
          <w:szCs w:val="28"/>
          <w:u w:val="single"/>
        </w:rPr>
      </w:pPr>
      <w:r w:rsidRPr="005A4353">
        <w:rPr>
          <w:rFonts w:ascii="Times New Roman" w:hAnsi="Times New Roman"/>
          <w:noProof/>
          <w:sz w:val="28"/>
          <w:szCs w:val="28"/>
        </w:rPr>
        <w:drawing>
          <wp:anchor distT="0" distB="0" distL="114300" distR="114300" simplePos="0" relativeHeight="251662848" behindDoc="0" locked="0" layoutInCell="1" allowOverlap="1" wp14:anchorId="7282CCB1" wp14:editId="1EF3A50E">
            <wp:simplePos x="0" y="0"/>
            <wp:positionH relativeFrom="column">
              <wp:posOffset>5213985</wp:posOffset>
            </wp:positionH>
            <wp:positionV relativeFrom="paragraph">
              <wp:posOffset>1268730</wp:posOffset>
            </wp:positionV>
            <wp:extent cx="723900" cy="824230"/>
            <wp:effectExtent l="0" t="0" r="0" b="0"/>
            <wp:wrapSquare wrapText="bothSides"/>
            <wp:docPr id="6" name="Рисунок 6" descr="E:\для сайта\Новая папка\5deb8cd29e30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для сайта\Новая папка\5deb8cd29e30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824230"/>
                    </a:xfrm>
                    <a:prstGeom prst="rect">
                      <a:avLst/>
                    </a:prstGeom>
                    <a:noFill/>
                    <a:ln>
                      <a:noFill/>
                    </a:ln>
                  </pic:spPr>
                </pic:pic>
              </a:graphicData>
            </a:graphic>
            <wp14:sizeRelH relativeFrom="page">
              <wp14:pctWidth>0</wp14:pctWidth>
            </wp14:sizeRelH>
            <wp14:sizeRelV relativeFrom="page">
              <wp14:pctHeight>0</wp14:pctHeight>
            </wp14:sizeRelV>
          </wp:anchor>
        </w:drawing>
      </w:r>
      <w:r w:rsidR="000C4B77" w:rsidRPr="00470E34">
        <w:rPr>
          <w:rFonts w:ascii="Times New Roman" w:hAnsi="Times New Roman"/>
          <w:sz w:val="28"/>
          <w:szCs w:val="28"/>
        </w:rPr>
        <w:t>Работа с чувствами</w:t>
      </w:r>
      <w:r w:rsidR="00937AB5" w:rsidRPr="00470E34">
        <w:rPr>
          <w:rFonts w:ascii="Times New Roman" w:hAnsi="Times New Roman"/>
          <w:sz w:val="28"/>
          <w:szCs w:val="28"/>
        </w:rPr>
        <w:t xml:space="preserve"> и поиск новых способов реагирования у ребенка.</w:t>
      </w:r>
      <w:r w:rsidR="000C4B77" w:rsidRPr="00470E34">
        <w:rPr>
          <w:rFonts w:ascii="Times New Roman" w:hAnsi="Times New Roman"/>
          <w:sz w:val="28"/>
          <w:szCs w:val="28"/>
        </w:rPr>
        <w:t>Эту работу необходимо проводить после снятия агрессивного состояния, но пока воспоминания ещё свежие. Обсу</w:t>
      </w:r>
      <w:r w:rsidR="00937AB5" w:rsidRPr="00470E34">
        <w:rPr>
          <w:rFonts w:ascii="Times New Roman" w:hAnsi="Times New Roman"/>
          <w:sz w:val="28"/>
          <w:szCs w:val="28"/>
        </w:rPr>
        <w:t>ди</w:t>
      </w:r>
      <w:r w:rsidR="000C4B77" w:rsidRPr="00470E34">
        <w:rPr>
          <w:rFonts w:ascii="Times New Roman" w:hAnsi="Times New Roman"/>
          <w:sz w:val="28"/>
          <w:szCs w:val="28"/>
        </w:rPr>
        <w:t xml:space="preserve">ть случившуюся ситуацию с </w:t>
      </w:r>
      <w:r w:rsidR="00937AB5" w:rsidRPr="00470E34">
        <w:rPr>
          <w:rFonts w:ascii="Times New Roman" w:hAnsi="Times New Roman"/>
          <w:sz w:val="28"/>
          <w:szCs w:val="28"/>
        </w:rPr>
        <w:t>ребёнком</w:t>
      </w:r>
      <w:r w:rsidR="000C4B77" w:rsidRPr="00470E34">
        <w:rPr>
          <w:rFonts w:ascii="Times New Roman" w:hAnsi="Times New Roman"/>
          <w:sz w:val="28"/>
          <w:szCs w:val="28"/>
        </w:rPr>
        <w:t xml:space="preserve">, </w:t>
      </w:r>
      <w:r w:rsidR="00937AB5" w:rsidRPr="00470E34">
        <w:rPr>
          <w:rFonts w:ascii="Times New Roman" w:hAnsi="Times New Roman"/>
          <w:sz w:val="28"/>
          <w:szCs w:val="28"/>
        </w:rPr>
        <w:t>установить</w:t>
      </w:r>
      <w:r w:rsidR="00470E34">
        <w:rPr>
          <w:rFonts w:ascii="Times New Roman" w:hAnsi="Times New Roman"/>
          <w:sz w:val="28"/>
          <w:szCs w:val="28"/>
        </w:rPr>
        <w:t xml:space="preserve"> </w:t>
      </w:r>
      <w:r w:rsidR="00937AB5" w:rsidRPr="00470E34">
        <w:rPr>
          <w:rFonts w:ascii="Times New Roman" w:hAnsi="Times New Roman"/>
          <w:sz w:val="28"/>
          <w:szCs w:val="28"/>
        </w:rPr>
        <w:t>ошибки, обговорить какие эмоции он испытал. Найти с ребенком другие способы поведения в той же ситуации. Закрепить этот способ при следующей вспышке гнева (напомнить о разговоре и помочь изменить реакцию ребенк</w:t>
      </w:r>
      <w:bookmarkStart w:id="17" w:name="_Toc72726693"/>
      <w:bookmarkStart w:id="18" w:name="_Toc72837420"/>
      <w:bookmarkStart w:id="19" w:name="_Toc73159892"/>
      <w:bookmarkStart w:id="20" w:name="_Toc73179635"/>
      <w:bookmarkStart w:id="21" w:name="_Toc73340713"/>
      <w:bookmarkStart w:id="22" w:name="_Toc74290993"/>
      <w:r w:rsidR="00470E34" w:rsidRPr="00470E34">
        <w:rPr>
          <w:rFonts w:ascii="Times New Roman" w:hAnsi="Times New Roman"/>
          <w:sz w:val="28"/>
          <w:szCs w:val="28"/>
        </w:rPr>
        <w:t>а).</w:t>
      </w:r>
      <w:bookmarkEnd w:id="15"/>
      <w:bookmarkEnd w:id="16"/>
      <w:bookmarkEnd w:id="17"/>
      <w:bookmarkEnd w:id="18"/>
      <w:bookmarkEnd w:id="19"/>
      <w:bookmarkEnd w:id="20"/>
      <w:bookmarkEnd w:id="21"/>
      <w:bookmarkEnd w:id="22"/>
      <w:r w:rsidRPr="005A4353">
        <w:rPr>
          <w:rStyle w:val="a"/>
          <w:rFonts w:ascii="Times New Roman" w:hAnsi="Times New Roman"/>
          <w:snapToGrid w:val="0"/>
          <w:w w:val="0"/>
          <w:sz w:val="0"/>
          <w:szCs w:val="0"/>
          <w:u w:color="000000"/>
          <w:bdr w:val="none" w:sz="0" w:space="0" w:color="000000"/>
          <w:shd w:val="clear" w:color="000000" w:fill="000000"/>
          <w:lang w:val="x-none" w:eastAsia="x-none" w:bidi="x-none"/>
        </w:rPr>
        <w:t xml:space="preserve"> </w:t>
      </w:r>
    </w:p>
    <w:sectPr w:rsidR="002052EA" w:rsidRPr="00470E34" w:rsidSect="00D44D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mic Sans MS">
    <w:panose1 w:val="030F0702030302020204"/>
    <w:charset w:val="CC"/>
    <w:family w:val="script"/>
    <w:pitch w:val="variable"/>
    <w:sig w:usb0="00000287" w:usb1="40000013"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B730D5"/>
    <w:multiLevelType w:val="hybridMultilevel"/>
    <w:tmpl w:val="2B5A7C32"/>
    <w:lvl w:ilvl="0" w:tplc="4FB2D1BC">
      <w:start w:val="1"/>
      <w:numFmt w:val="decimal"/>
      <w:lvlText w:val="%1."/>
      <w:lvlJc w:val="left"/>
      <w:pPr>
        <w:tabs>
          <w:tab w:val="num" w:pos="644"/>
        </w:tabs>
        <w:ind w:left="624"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587E20BE"/>
    <w:multiLevelType w:val="hybridMultilevel"/>
    <w:tmpl w:val="9DDA2436"/>
    <w:lvl w:ilvl="0" w:tplc="86B0A25E">
      <w:start w:val="1"/>
      <w:numFmt w:val="decimal"/>
      <w:lvlText w:val="%1."/>
      <w:lvlJc w:val="left"/>
      <w:pPr>
        <w:ind w:left="906" w:hanging="360"/>
      </w:pPr>
      <w:rPr>
        <w:rFonts w:hint="default"/>
      </w:rPr>
    </w:lvl>
    <w:lvl w:ilvl="1" w:tplc="04190019" w:tentative="1">
      <w:start w:val="1"/>
      <w:numFmt w:val="lowerLetter"/>
      <w:lvlText w:val="%2."/>
      <w:lvlJc w:val="left"/>
      <w:pPr>
        <w:ind w:left="1626" w:hanging="360"/>
      </w:pPr>
    </w:lvl>
    <w:lvl w:ilvl="2" w:tplc="0419001B" w:tentative="1">
      <w:start w:val="1"/>
      <w:numFmt w:val="lowerRoman"/>
      <w:lvlText w:val="%3."/>
      <w:lvlJc w:val="right"/>
      <w:pPr>
        <w:ind w:left="2346" w:hanging="180"/>
      </w:pPr>
    </w:lvl>
    <w:lvl w:ilvl="3" w:tplc="0419000F" w:tentative="1">
      <w:start w:val="1"/>
      <w:numFmt w:val="decimal"/>
      <w:lvlText w:val="%4."/>
      <w:lvlJc w:val="left"/>
      <w:pPr>
        <w:ind w:left="3066" w:hanging="360"/>
      </w:pPr>
    </w:lvl>
    <w:lvl w:ilvl="4" w:tplc="04190019" w:tentative="1">
      <w:start w:val="1"/>
      <w:numFmt w:val="lowerLetter"/>
      <w:lvlText w:val="%5."/>
      <w:lvlJc w:val="left"/>
      <w:pPr>
        <w:ind w:left="3786" w:hanging="360"/>
      </w:pPr>
    </w:lvl>
    <w:lvl w:ilvl="5" w:tplc="0419001B" w:tentative="1">
      <w:start w:val="1"/>
      <w:numFmt w:val="lowerRoman"/>
      <w:lvlText w:val="%6."/>
      <w:lvlJc w:val="right"/>
      <w:pPr>
        <w:ind w:left="4506" w:hanging="180"/>
      </w:pPr>
    </w:lvl>
    <w:lvl w:ilvl="6" w:tplc="0419000F" w:tentative="1">
      <w:start w:val="1"/>
      <w:numFmt w:val="decimal"/>
      <w:lvlText w:val="%7."/>
      <w:lvlJc w:val="left"/>
      <w:pPr>
        <w:ind w:left="5226" w:hanging="360"/>
      </w:pPr>
    </w:lvl>
    <w:lvl w:ilvl="7" w:tplc="04190019" w:tentative="1">
      <w:start w:val="1"/>
      <w:numFmt w:val="lowerLetter"/>
      <w:lvlText w:val="%8."/>
      <w:lvlJc w:val="left"/>
      <w:pPr>
        <w:ind w:left="5946" w:hanging="360"/>
      </w:pPr>
    </w:lvl>
    <w:lvl w:ilvl="8" w:tplc="0419001B" w:tentative="1">
      <w:start w:val="1"/>
      <w:numFmt w:val="lowerRoman"/>
      <w:lvlText w:val="%9."/>
      <w:lvlJc w:val="right"/>
      <w:pPr>
        <w:ind w:left="6666" w:hanging="180"/>
      </w:pPr>
    </w:lvl>
  </w:abstractNum>
  <w:abstractNum w:abstractNumId="2">
    <w:nsid w:val="69617582"/>
    <w:multiLevelType w:val="hybridMultilevel"/>
    <w:tmpl w:val="F7840F66"/>
    <w:lvl w:ilvl="0" w:tplc="C5B6520C">
      <w:start w:val="1"/>
      <w:numFmt w:val="decimal"/>
      <w:lvlText w:val="%1."/>
      <w:lvlJc w:val="left"/>
      <w:pPr>
        <w:ind w:left="906" w:hanging="360"/>
      </w:pPr>
      <w:rPr>
        <w:rFonts w:hint="default"/>
      </w:rPr>
    </w:lvl>
    <w:lvl w:ilvl="1" w:tplc="04190019" w:tentative="1">
      <w:start w:val="1"/>
      <w:numFmt w:val="lowerLetter"/>
      <w:lvlText w:val="%2."/>
      <w:lvlJc w:val="left"/>
      <w:pPr>
        <w:ind w:left="1626" w:hanging="360"/>
      </w:pPr>
    </w:lvl>
    <w:lvl w:ilvl="2" w:tplc="0419001B" w:tentative="1">
      <w:start w:val="1"/>
      <w:numFmt w:val="lowerRoman"/>
      <w:lvlText w:val="%3."/>
      <w:lvlJc w:val="right"/>
      <w:pPr>
        <w:ind w:left="2346" w:hanging="180"/>
      </w:pPr>
    </w:lvl>
    <w:lvl w:ilvl="3" w:tplc="0419000F" w:tentative="1">
      <w:start w:val="1"/>
      <w:numFmt w:val="decimal"/>
      <w:lvlText w:val="%4."/>
      <w:lvlJc w:val="left"/>
      <w:pPr>
        <w:ind w:left="3066" w:hanging="360"/>
      </w:pPr>
    </w:lvl>
    <w:lvl w:ilvl="4" w:tplc="04190019" w:tentative="1">
      <w:start w:val="1"/>
      <w:numFmt w:val="lowerLetter"/>
      <w:lvlText w:val="%5."/>
      <w:lvlJc w:val="left"/>
      <w:pPr>
        <w:ind w:left="3786" w:hanging="360"/>
      </w:pPr>
    </w:lvl>
    <w:lvl w:ilvl="5" w:tplc="0419001B" w:tentative="1">
      <w:start w:val="1"/>
      <w:numFmt w:val="lowerRoman"/>
      <w:lvlText w:val="%6."/>
      <w:lvlJc w:val="right"/>
      <w:pPr>
        <w:ind w:left="4506" w:hanging="180"/>
      </w:pPr>
    </w:lvl>
    <w:lvl w:ilvl="6" w:tplc="0419000F" w:tentative="1">
      <w:start w:val="1"/>
      <w:numFmt w:val="decimal"/>
      <w:lvlText w:val="%7."/>
      <w:lvlJc w:val="left"/>
      <w:pPr>
        <w:ind w:left="5226" w:hanging="360"/>
      </w:pPr>
    </w:lvl>
    <w:lvl w:ilvl="7" w:tplc="04190019" w:tentative="1">
      <w:start w:val="1"/>
      <w:numFmt w:val="lowerLetter"/>
      <w:lvlText w:val="%8."/>
      <w:lvlJc w:val="left"/>
      <w:pPr>
        <w:ind w:left="5946" w:hanging="360"/>
      </w:pPr>
    </w:lvl>
    <w:lvl w:ilvl="8" w:tplc="0419001B" w:tentative="1">
      <w:start w:val="1"/>
      <w:numFmt w:val="lowerRoman"/>
      <w:lvlText w:val="%9."/>
      <w:lvlJc w:val="right"/>
      <w:pPr>
        <w:ind w:left="6666" w:hanging="180"/>
      </w:pPr>
    </w:lvl>
  </w:abstractNum>
  <w:abstractNum w:abstractNumId="3">
    <w:nsid w:val="7E3335C2"/>
    <w:multiLevelType w:val="singleLevel"/>
    <w:tmpl w:val="45A88DBE"/>
    <w:lvl w:ilvl="0">
      <w:start w:val="1"/>
      <w:numFmt w:val="decimal"/>
      <w:lvlText w:val="%1."/>
      <w:legacy w:legacy="1" w:legacySpace="0" w:legacyIndent="227"/>
      <w:lvlJc w:val="left"/>
      <w:rPr>
        <w:rFonts w:ascii="Times New Roman" w:hAnsi="Times New Roman"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B45"/>
    <w:rsid w:val="000C4B77"/>
    <w:rsid w:val="00172083"/>
    <w:rsid w:val="002052EA"/>
    <w:rsid w:val="0038727C"/>
    <w:rsid w:val="00470E34"/>
    <w:rsid w:val="004C7B45"/>
    <w:rsid w:val="005A4353"/>
    <w:rsid w:val="00627817"/>
    <w:rsid w:val="006714D5"/>
    <w:rsid w:val="00845D0C"/>
    <w:rsid w:val="008A2977"/>
    <w:rsid w:val="008E075A"/>
    <w:rsid w:val="00937AB5"/>
    <w:rsid w:val="00AB54E1"/>
    <w:rsid w:val="00B037B6"/>
    <w:rsid w:val="00B76C5B"/>
    <w:rsid w:val="00D205FE"/>
    <w:rsid w:val="00D44DAE"/>
    <w:rsid w:val="00EA0D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B5288B-09A2-446D-A9F7-487A7A422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54E1"/>
    <w:pPr>
      <w:spacing w:after="0" w:line="240" w:lineRule="auto"/>
    </w:pPr>
    <w:rPr>
      <w:rFonts w:ascii="Comic Sans MS" w:eastAsia="Times New Roman" w:hAnsi="Comic Sans MS" w:cs="Times New Roman"/>
      <w:color w:val="000000"/>
      <w:szCs w:val="20"/>
      <w:lang w:eastAsia="ru-RU"/>
    </w:rPr>
  </w:style>
  <w:style w:type="paragraph" w:styleId="3">
    <w:name w:val="heading 3"/>
    <w:basedOn w:val="a"/>
    <w:next w:val="a"/>
    <w:link w:val="30"/>
    <w:qFormat/>
    <w:rsid w:val="00AB54E1"/>
    <w:pPr>
      <w:keepNext/>
      <w:ind w:right="-31" w:firstLine="546"/>
      <w:jc w:val="both"/>
      <w:outlineLvl w:val="2"/>
    </w:pPr>
    <w:rPr>
      <w:b/>
      <w:bCs/>
      <w:smallCaps/>
      <w:color w:val="auto"/>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AB54E1"/>
    <w:rPr>
      <w:rFonts w:ascii="Comic Sans MS" w:eastAsia="Times New Roman" w:hAnsi="Comic Sans MS" w:cs="Times New Roman"/>
      <w:b/>
      <w:bCs/>
      <w:smallCaps/>
      <w:sz w:val="24"/>
      <w:szCs w:val="20"/>
      <w:lang w:eastAsia="ru-RU"/>
    </w:rPr>
  </w:style>
  <w:style w:type="paragraph" w:styleId="a3">
    <w:name w:val="List Paragraph"/>
    <w:basedOn w:val="a"/>
    <w:uiPriority w:val="34"/>
    <w:qFormat/>
    <w:rsid w:val="00AB54E1"/>
    <w:pPr>
      <w:ind w:left="720"/>
      <w:contextualSpacing/>
    </w:pPr>
  </w:style>
  <w:style w:type="paragraph" w:styleId="a4">
    <w:name w:val="Body Text"/>
    <w:basedOn w:val="a"/>
    <w:link w:val="a5"/>
    <w:rsid w:val="000C4B77"/>
    <w:pPr>
      <w:shd w:val="clear" w:color="auto" w:fill="FFFFFF"/>
      <w:ind w:right="-31"/>
      <w:jc w:val="center"/>
    </w:pPr>
    <w:rPr>
      <w:color w:val="auto"/>
      <w:sz w:val="24"/>
      <w:szCs w:val="17"/>
    </w:rPr>
  </w:style>
  <w:style w:type="character" w:customStyle="1" w:styleId="a5">
    <w:name w:val="Основной текст Знак"/>
    <w:basedOn w:val="a0"/>
    <w:link w:val="a4"/>
    <w:rsid w:val="000C4B77"/>
    <w:rPr>
      <w:rFonts w:ascii="Comic Sans MS" w:eastAsia="Times New Roman" w:hAnsi="Comic Sans MS" w:cs="Times New Roman"/>
      <w:sz w:val="24"/>
      <w:szCs w:val="17"/>
      <w:shd w:val="clear" w:color="auto" w:fill="FFFFF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605</Words>
  <Characters>3451</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Sergei</dc:creator>
  <cp:keywords/>
  <dc:description/>
  <cp:lastModifiedBy>Sergei</cp:lastModifiedBy>
  <cp:revision>3</cp:revision>
  <dcterms:created xsi:type="dcterms:W3CDTF">2022-03-02T20:20:00Z</dcterms:created>
  <dcterms:modified xsi:type="dcterms:W3CDTF">2022-03-02T20:22:00Z</dcterms:modified>
</cp:coreProperties>
</file>